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C0D463" w14:textId="77777777" w:rsidR="00F12364" w:rsidRDefault="00F12364" w:rsidP="00F12364">
      <w:pPr>
        <w:jc w:val="center"/>
        <w:rPr>
          <w:b/>
        </w:rPr>
      </w:pPr>
      <w:r>
        <w:rPr>
          <w:b/>
        </w:rPr>
        <w:t xml:space="preserve">“DOING” </w:t>
      </w:r>
      <w:r w:rsidRPr="00F12364">
        <w:rPr>
          <w:b/>
        </w:rPr>
        <w:t>ACADEMIC CONFERNCES</w:t>
      </w:r>
      <w:r>
        <w:rPr>
          <w:b/>
        </w:rPr>
        <w:t xml:space="preserve"> </w:t>
      </w:r>
      <w:bookmarkStart w:id="0" w:name="_GoBack"/>
      <w:bookmarkEnd w:id="0"/>
    </w:p>
    <w:p w14:paraId="0EA0C63D" w14:textId="77777777" w:rsidR="00F12364" w:rsidRPr="00F12364" w:rsidRDefault="00F12364" w:rsidP="00F12364">
      <w:pPr>
        <w:jc w:val="center"/>
      </w:pPr>
      <w:r w:rsidRPr="00F12364">
        <w:t>Courtney Hillebrecht, Ph.D.</w:t>
      </w:r>
    </w:p>
    <w:p w14:paraId="48E1D7B2" w14:textId="77777777" w:rsidR="00D913FE" w:rsidRDefault="00D913FE"/>
    <w:p w14:paraId="1B1C90B9" w14:textId="77777777" w:rsidR="00D913FE" w:rsidRPr="00FE491B" w:rsidRDefault="00631124" w:rsidP="00D913FE">
      <w:pPr>
        <w:pStyle w:val="ListParagraph"/>
        <w:numPr>
          <w:ilvl w:val="0"/>
          <w:numId w:val="1"/>
        </w:numPr>
        <w:rPr>
          <w:b/>
        </w:rPr>
      </w:pPr>
      <w:r w:rsidRPr="00FE491B">
        <w:rPr>
          <w:b/>
        </w:rPr>
        <w:t>Which c</w:t>
      </w:r>
      <w:r w:rsidR="00D913FE" w:rsidRPr="00FE491B">
        <w:rPr>
          <w:b/>
        </w:rPr>
        <w:t>onferences should you attend?</w:t>
      </w:r>
      <w:r w:rsidR="008C122A" w:rsidRPr="00FE491B">
        <w:rPr>
          <w:b/>
        </w:rPr>
        <w:t xml:space="preserve"> When? How? And with what $?</w:t>
      </w:r>
    </w:p>
    <w:p w14:paraId="31E8C081" w14:textId="77777777" w:rsidR="00D913FE" w:rsidRDefault="00D913FE" w:rsidP="00D913FE">
      <w:pPr>
        <w:pStyle w:val="ListParagraph"/>
        <w:numPr>
          <w:ilvl w:val="1"/>
          <w:numId w:val="1"/>
        </w:numPr>
      </w:pPr>
      <w:r>
        <w:t xml:space="preserve">Assuming time and money are limited resources, focus on APSA, ISA and MPSA.  </w:t>
      </w:r>
    </w:p>
    <w:p w14:paraId="492DF0A6" w14:textId="77777777" w:rsidR="00D913FE" w:rsidRDefault="00D913FE" w:rsidP="00D913FE">
      <w:pPr>
        <w:pStyle w:val="ListParagraph"/>
        <w:numPr>
          <w:ilvl w:val="2"/>
          <w:numId w:val="1"/>
        </w:numPr>
      </w:pPr>
      <w:r>
        <w:t>Thinking of going to a regional conferenc</w:t>
      </w:r>
      <w:r w:rsidR="008C122A">
        <w:t xml:space="preserve">e?  Talk to you advisor </w:t>
      </w:r>
      <w:r w:rsidR="007D10ED">
        <w:t>and</w:t>
      </w:r>
      <w:r w:rsidR="008C122A">
        <w:t xml:space="preserve"> always p</w:t>
      </w:r>
      <w:r w:rsidR="00E82FAC">
        <w:t>rioritize APSA, ISA and MPSA.</w:t>
      </w:r>
    </w:p>
    <w:p w14:paraId="0275FDB4" w14:textId="77777777" w:rsidR="00E82FAC" w:rsidRDefault="00D913FE" w:rsidP="00D913FE">
      <w:pPr>
        <w:pStyle w:val="ListParagraph"/>
        <w:numPr>
          <w:ilvl w:val="2"/>
          <w:numId w:val="1"/>
        </w:numPr>
      </w:pPr>
      <w:r>
        <w:t>Specialty confer</w:t>
      </w:r>
      <w:r w:rsidR="00E82FAC">
        <w:t>ence</w:t>
      </w:r>
      <w:r w:rsidR="008C122A">
        <w:t xml:space="preserve">s, e.g. POLMETH, Peace Science or the </w:t>
      </w:r>
      <w:r w:rsidR="00E82FAC">
        <w:t>ISA Joint Conference on Human Rights</w:t>
      </w:r>
      <w:r w:rsidR="008C122A">
        <w:t>, can be very productive for later on in your graduate career.  These shouldn’t be your first conferences.</w:t>
      </w:r>
      <w:r w:rsidR="00E82FAC">
        <w:t xml:space="preserve"> </w:t>
      </w:r>
    </w:p>
    <w:p w14:paraId="03929D5D" w14:textId="77777777" w:rsidR="00D913FE" w:rsidRDefault="00D913FE" w:rsidP="00E82FAC">
      <w:pPr>
        <w:pStyle w:val="ListParagraph"/>
        <w:ind w:left="2160"/>
      </w:pPr>
      <w:r>
        <w:t xml:space="preserve"> </w:t>
      </w:r>
    </w:p>
    <w:p w14:paraId="2AABAA64" w14:textId="77777777" w:rsidR="00D913FE" w:rsidRDefault="00D913FE" w:rsidP="00D913FE">
      <w:pPr>
        <w:pStyle w:val="ListParagraph"/>
        <w:numPr>
          <w:ilvl w:val="1"/>
          <w:numId w:val="1"/>
        </w:numPr>
      </w:pPr>
      <w:r>
        <w:t xml:space="preserve">Be aware of deadlines.  </w:t>
      </w:r>
      <w:r w:rsidR="00E82FAC">
        <w:t xml:space="preserve">They come early. </w:t>
      </w:r>
    </w:p>
    <w:p w14:paraId="16B4923E" w14:textId="77777777" w:rsidR="00D913FE" w:rsidRDefault="00D913FE" w:rsidP="00D913FE">
      <w:pPr>
        <w:pStyle w:val="ListParagraph"/>
        <w:numPr>
          <w:ilvl w:val="2"/>
          <w:numId w:val="1"/>
        </w:numPr>
      </w:pPr>
      <w:r>
        <w:t>ISA’s deadline is</w:t>
      </w:r>
      <w:r w:rsidR="00E82FAC">
        <w:t xml:space="preserve"> typically June 1.  Conference will take place the following March/April. </w:t>
      </w:r>
      <w:r w:rsidR="00631124">
        <w:t xml:space="preserve"> The location changes each year.  </w:t>
      </w:r>
    </w:p>
    <w:p w14:paraId="285B0989" w14:textId="77777777" w:rsidR="00E82FAC" w:rsidRDefault="00E82FAC" w:rsidP="00D913FE">
      <w:pPr>
        <w:pStyle w:val="ListParagraph"/>
        <w:numPr>
          <w:ilvl w:val="2"/>
          <w:numId w:val="1"/>
        </w:numPr>
      </w:pPr>
      <w:r>
        <w:t xml:space="preserve">APSA’s deadline is typically Dec. 15.  Conference will take place the following end of August/beginning of Sept. </w:t>
      </w:r>
      <w:r w:rsidR="00631124">
        <w:t>The location changes each year.</w:t>
      </w:r>
    </w:p>
    <w:p w14:paraId="4789A705" w14:textId="77777777" w:rsidR="00E82FAC" w:rsidRDefault="00E82FAC" w:rsidP="00D913FE">
      <w:pPr>
        <w:pStyle w:val="ListParagraph"/>
        <w:numPr>
          <w:ilvl w:val="2"/>
          <w:numId w:val="1"/>
        </w:numPr>
      </w:pPr>
      <w:r>
        <w:t xml:space="preserve">MPSA’s deadline is typically around Thanksgiving.  Conference will take place in March.  </w:t>
      </w:r>
      <w:r w:rsidR="00631124">
        <w:t>MPSA always takes place in Chicago.</w:t>
      </w:r>
    </w:p>
    <w:p w14:paraId="06D94FA3" w14:textId="77777777" w:rsidR="008C122A" w:rsidRDefault="008C122A" w:rsidP="008C122A">
      <w:pPr>
        <w:pStyle w:val="ListParagraph"/>
        <w:ind w:left="1800"/>
      </w:pPr>
    </w:p>
    <w:p w14:paraId="59D0CFB8" w14:textId="77777777" w:rsidR="008C122A" w:rsidRDefault="008C122A" w:rsidP="008C122A">
      <w:pPr>
        <w:pStyle w:val="ListParagraph"/>
        <w:numPr>
          <w:ilvl w:val="1"/>
          <w:numId w:val="1"/>
        </w:numPr>
      </w:pPr>
      <w:r>
        <w:t xml:space="preserve">What should you submit and how? </w:t>
      </w:r>
    </w:p>
    <w:p w14:paraId="3ABDA5D4" w14:textId="77777777" w:rsidR="008C122A" w:rsidRDefault="008C122A" w:rsidP="008C122A">
      <w:pPr>
        <w:pStyle w:val="ListParagraph"/>
        <w:numPr>
          <w:ilvl w:val="2"/>
          <w:numId w:val="1"/>
        </w:numPr>
      </w:pPr>
      <w:r>
        <w:t>You will submit an abstract (approx.</w:t>
      </w:r>
      <w:r w:rsidR="007D10ED">
        <w:t xml:space="preserve"> 250</w:t>
      </w:r>
      <w:r>
        <w:t xml:space="preserve"> words</w:t>
      </w:r>
      <w:r w:rsidR="007D10ED">
        <w:t>)</w:t>
      </w:r>
      <w:r>
        <w:t xml:space="preserve"> of your paper.  </w:t>
      </w:r>
    </w:p>
    <w:p w14:paraId="188F83A5" w14:textId="77777777" w:rsidR="008C122A" w:rsidRDefault="008C122A" w:rsidP="000D2AB6">
      <w:pPr>
        <w:pStyle w:val="ListParagraph"/>
        <w:numPr>
          <w:ilvl w:val="2"/>
          <w:numId w:val="1"/>
        </w:numPr>
      </w:pPr>
      <w:r>
        <w:t xml:space="preserve">Early on in your career, you should </w:t>
      </w:r>
      <w:r>
        <w:rPr>
          <w:i/>
        </w:rPr>
        <w:t>only</w:t>
      </w:r>
      <w:r>
        <w:t xml:space="preserve"> submit papers that you already have drafted. </w:t>
      </w:r>
      <w:r w:rsidR="000D2AB6">
        <w:t xml:space="preserve">You can generally submit up to two papers.  Only do this if you have two papers that are fully drafted and that you will be comfortable presenting.  </w:t>
      </w:r>
    </w:p>
    <w:p w14:paraId="54BA0B4F" w14:textId="77777777" w:rsidR="00631124" w:rsidRDefault="00631124" w:rsidP="008C122A">
      <w:pPr>
        <w:pStyle w:val="ListParagraph"/>
        <w:numPr>
          <w:ilvl w:val="2"/>
          <w:numId w:val="1"/>
        </w:numPr>
      </w:pPr>
      <w:r>
        <w:t xml:space="preserve">You will submit your paper via the conferences’ on-line submission mechanism.  </w:t>
      </w:r>
    </w:p>
    <w:p w14:paraId="0050C2A6" w14:textId="77777777" w:rsidR="00631124" w:rsidRDefault="00631124" w:rsidP="008C122A">
      <w:pPr>
        <w:pStyle w:val="ListParagraph"/>
        <w:numPr>
          <w:ilvl w:val="2"/>
          <w:numId w:val="1"/>
        </w:numPr>
      </w:pPr>
      <w:r>
        <w:t xml:space="preserve">You will be asked to pick two or three sections of the conference for your paper.  You need to be strategic about this, as some sections get more papers than others, and in some cases, the number of paper slots allocated to sections reflects </w:t>
      </w:r>
      <w:r w:rsidR="007E4B98">
        <w:t>paper submissions from a decade or more</w:t>
      </w:r>
      <w:r>
        <w:t xml:space="preserve"> ago, and therefore they don’t have enough paper slots.  Talk to your advisor. </w:t>
      </w:r>
    </w:p>
    <w:p w14:paraId="354811D4" w14:textId="77777777" w:rsidR="008667DD" w:rsidRDefault="008667DD" w:rsidP="008C122A">
      <w:pPr>
        <w:pStyle w:val="ListParagraph"/>
        <w:numPr>
          <w:ilvl w:val="2"/>
          <w:numId w:val="1"/>
        </w:numPr>
      </w:pPr>
      <w:r>
        <w:t>When you are a bit further along in your career, e.g. 3-4</w:t>
      </w:r>
      <w:r w:rsidRPr="008667DD">
        <w:rPr>
          <w:vertAlign w:val="superscript"/>
        </w:rPr>
        <w:t>th</w:t>
      </w:r>
      <w:r>
        <w:t xml:space="preserve"> year Ph.D. student, you might consider submitting a panel, in which you find the panelists (your peers or slightly more advanced, e.g. junior faculty members) and a discussant (someone more advanced, e.g. assoc. faculty member) and submit the panel as a whole.  </w:t>
      </w:r>
    </w:p>
    <w:p w14:paraId="28E0BC59" w14:textId="77777777" w:rsidR="00AE78E2" w:rsidRDefault="00AE78E2" w:rsidP="008C122A">
      <w:pPr>
        <w:pStyle w:val="ListParagraph"/>
        <w:numPr>
          <w:ilvl w:val="2"/>
          <w:numId w:val="1"/>
        </w:numPr>
      </w:pPr>
      <w:r>
        <w:t xml:space="preserve">In advance of the conference, you will submit your paper to the on-line paper repository and usually email it to the other panelists.  Heed your discussant’s deadlines, not necessarily the conference deadlines. </w:t>
      </w:r>
    </w:p>
    <w:p w14:paraId="50A66B63" w14:textId="77777777" w:rsidR="00353F8F" w:rsidRDefault="00353F8F" w:rsidP="008C122A">
      <w:pPr>
        <w:pStyle w:val="ListParagraph"/>
        <w:numPr>
          <w:ilvl w:val="2"/>
          <w:numId w:val="1"/>
        </w:numPr>
      </w:pPr>
      <w:r>
        <w:t>Later on in your career (again, 3-4</w:t>
      </w:r>
      <w:r w:rsidRPr="00353F8F">
        <w:rPr>
          <w:vertAlign w:val="superscript"/>
        </w:rPr>
        <w:t>th</w:t>
      </w:r>
      <w:r>
        <w:t xml:space="preserve"> year Ph.D.) you might consider applying to be a discussant or panel chair. </w:t>
      </w:r>
    </w:p>
    <w:p w14:paraId="1B7292A1" w14:textId="77777777" w:rsidR="006745FC" w:rsidRDefault="006745FC" w:rsidP="006745FC">
      <w:pPr>
        <w:pStyle w:val="ListParagraph"/>
        <w:ind w:left="1800"/>
      </w:pPr>
    </w:p>
    <w:p w14:paraId="156FDFEA" w14:textId="77777777" w:rsidR="006745FC" w:rsidRDefault="006745FC" w:rsidP="006745FC">
      <w:pPr>
        <w:pStyle w:val="ListParagraph"/>
        <w:numPr>
          <w:ilvl w:val="1"/>
          <w:numId w:val="1"/>
        </w:numPr>
      </w:pPr>
      <w:r>
        <w:lastRenderedPageBreak/>
        <w:t>Paying for your conferences</w:t>
      </w:r>
    </w:p>
    <w:p w14:paraId="7FEDDB09" w14:textId="77777777" w:rsidR="006745FC" w:rsidRDefault="000D2AB6" w:rsidP="006745FC">
      <w:pPr>
        <w:pStyle w:val="ListParagraph"/>
        <w:numPr>
          <w:ilvl w:val="2"/>
          <w:numId w:val="1"/>
        </w:numPr>
      </w:pPr>
      <w:r>
        <w:t xml:space="preserve">You will be asked if you want your paper to be considered for a poster.  Say yes.  This is quite far from ideal, but it might be the only way you get your paper in, and therefore, the only way you can apply for funding to </w:t>
      </w:r>
      <w:r w:rsidR="007E4B98">
        <w:t xml:space="preserve">go to </w:t>
      </w:r>
      <w:r>
        <w:t xml:space="preserve">the conference to do all of the other important things that conferences are meant for. </w:t>
      </w:r>
    </w:p>
    <w:p w14:paraId="62F8EFF6" w14:textId="77777777" w:rsidR="00F12364" w:rsidRDefault="00F12364" w:rsidP="008C122A">
      <w:pPr>
        <w:pStyle w:val="ListParagraph"/>
        <w:numPr>
          <w:ilvl w:val="2"/>
          <w:numId w:val="1"/>
        </w:numPr>
      </w:pPr>
      <w:r>
        <w:t xml:space="preserve">If you are on the market, it is imperative that you go to APSA that fall.  You need to “see and be seen.” </w:t>
      </w:r>
    </w:p>
    <w:p w14:paraId="031AAEC6" w14:textId="77777777" w:rsidR="00631124" w:rsidRDefault="006745FC" w:rsidP="006745FC">
      <w:pPr>
        <w:pStyle w:val="ListParagraph"/>
        <w:numPr>
          <w:ilvl w:val="2"/>
          <w:numId w:val="1"/>
        </w:numPr>
      </w:pPr>
      <w:r>
        <w:t xml:space="preserve">Conferences can be expensive.  Always apply for department funding </w:t>
      </w:r>
      <w:r>
        <w:rPr>
          <w:i/>
        </w:rPr>
        <w:t>and</w:t>
      </w:r>
      <w:r>
        <w:t xml:space="preserve"> conference travel funds, which you should list on your CV.  Some section receptions have free food. </w:t>
      </w:r>
    </w:p>
    <w:p w14:paraId="31AFA5D1" w14:textId="77777777" w:rsidR="006745FC" w:rsidRDefault="006745FC" w:rsidP="006745FC">
      <w:pPr>
        <w:ind w:left="1620"/>
      </w:pPr>
    </w:p>
    <w:p w14:paraId="3A790C22" w14:textId="77777777" w:rsidR="00631124" w:rsidRPr="00FE491B" w:rsidRDefault="006745FC" w:rsidP="006745FC">
      <w:pPr>
        <w:pStyle w:val="ListParagraph"/>
        <w:numPr>
          <w:ilvl w:val="0"/>
          <w:numId w:val="1"/>
        </w:numPr>
        <w:rPr>
          <w:b/>
        </w:rPr>
      </w:pPr>
      <w:r w:rsidRPr="00FE491B">
        <w:rPr>
          <w:b/>
        </w:rPr>
        <w:t>Presenting, Networking and Learning about Cutting Edge Research</w:t>
      </w:r>
    </w:p>
    <w:p w14:paraId="50D35096" w14:textId="77777777" w:rsidR="006745FC" w:rsidRDefault="006745FC" w:rsidP="006745FC">
      <w:pPr>
        <w:pStyle w:val="ListParagraph"/>
        <w:numPr>
          <w:ilvl w:val="1"/>
          <w:numId w:val="1"/>
        </w:numPr>
      </w:pPr>
      <w:r>
        <w:t>Presenting your Work</w:t>
      </w:r>
    </w:p>
    <w:p w14:paraId="55C77B55" w14:textId="77777777" w:rsidR="006745FC" w:rsidRDefault="006745FC" w:rsidP="006745FC">
      <w:pPr>
        <w:pStyle w:val="ListParagraph"/>
        <w:numPr>
          <w:ilvl w:val="2"/>
          <w:numId w:val="1"/>
        </w:numPr>
      </w:pPr>
      <w:r>
        <w:t xml:space="preserve">This is actually just a small part of your conference-going activities. </w:t>
      </w:r>
    </w:p>
    <w:p w14:paraId="60D35AD9" w14:textId="77777777" w:rsidR="006745FC" w:rsidRDefault="006745FC" w:rsidP="006745FC">
      <w:pPr>
        <w:pStyle w:val="ListParagraph"/>
        <w:numPr>
          <w:ilvl w:val="2"/>
          <w:numId w:val="1"/>
        </w:numPr>
      </w:pPr>
      <w:r>
        <w:t>If you are presenting a paper, you will be on</w:t>
      </w:r>
      <w:r w:rsidR="00FE491B">
        <w:t xml:space="preserve"> a panel of 4-6 participants, along with a discussant and chair.  Each panelist will present his or her work for approx. 15 minutes and then the discussant will give each panelist comments and then the chair will open up the discussion to the audience who will ask the panelists questions. </w:t>
      </w:r>
    </w:p>
    <w:p w14:paraId="2751110C" w14:textId="77777777" w:rsidR="00FE491B" w:rsidRDefault="00FE491B" w:rsidP="006745FC">
      <w:pPr>
        <w:pStyle w:val="ListParagraph"/>
        <w:numPr>
          <w:ilvl w:val="2"/>
          <w:numId w:val="1"/>
        </w:numPr>
      </w:pPr>
      <w:r>
        <w:t xml:space="preserve">You can do a power point presentation, but you don’t have to.  </w:t>
      </w:r>
      <w:r w:rsidR="00D4525C">
        <w:t>Either way, you must practice and you must stay</w:t>
      </w:r>
      <w:r w:rsidR="00AE78E2">
        <w:t xml:space="preserve"> within the pre-determined time</w:t>
      </w:r>
      <w:r w:rsidR="00D4525C">
        <w:t>frame.  (Your discussant and/or panel chair will email all the panelists ahead of time</w:t>
      </w:r>
      <w:r w:rsidR="007E4B98">
        <w:t xml:space="preserve"> with these details</w:t>
      </w:r>
      <w:r w:rsidR="00D4525C">
        <w:t xml:space="preserve">.) </w:t>
      </w:r>
    </w:p>
    <w:p w14:paraId="6C07C782" w14:textId="77777777" w:rsidR="00FE491B" w:rsidRDefault="00FE491B" w:rsidP="006745FC">
      <w:pPr>
        <w:pStyle w:val="ListParagraph"/>
        <w:numPr>
          <w:ilvl w:val="2"/>
          <w:numId w:val="1"/>
        </w:numPr>
      </w:pPr>
      <w:r>
        <w:t xml:space="preserve">Go in with high standards but low expectations.  Your paper should be polished and your presentation should be professional.  The other panelists may or may not care.  I’ve had discussants fall asleep at the table.  I’ve seen panelists give their talk and then leave, never to be seen from again.  I’ve seen audience members monopolize the conversation.  I’ve been on more than one panel with zero people in the audience.  </w:t>
      </w:r>
      <w:r w:rsidR="008667DD">
        <w:t>But…I’ve also received great feedback from discussants, made connections</w:t>
      </w:r>
      <w:r w:rsidR="00D4525C">
        <w:t xml:space="preserve"> with excellent scholars—junior and senior—and been inspired.  </w:t>
      </w:r>
    </w:p>
    <w:p w14:paraId="017DB161" w14:textId="77777777" w:rsidR="00D4525C" w:rsidRDefault="00D4525C" w:rsidP="006745FC">
      <w:pPr>
        <w:pStyle w:val="ListParagraph"/>
        <w:numPr>
          <w:ilvl w:val="2"/>
          <w:numId w:val="1"/>
        </w:numPr>
      </w:pPr>
      <w:r>
        <w:t xml:space="preserve">If you do a poster, you will be given a spot to put up your poster, usually in a ballroom near the book hall, and you will mostly stand by your poster during your session while visitors come by and pepper you with questions.  </w:t>
      </w:r>
    </w:p>
    <w:p w14:paraId="4E0A801F" w14:textId="77777777" w:rsidR="00AE78E2" w:rsidRDefault="00AE78E2" w:rsidP="00AE78E2">
      <w:pPr>
        <w:pStyle w:val="ListParagraph"/>
        <w:ind w:left="1800"/>
      </w:pPr>
    </w:p>
    <w:p w14:paraId="03E213B6" w14:textId="77777777" w:rsidR="00AE78E2" w:rsidRDefault="00AE78E2" w:rsidP="00AE78E2">
      <w:pPr>
        <w:pStyle w:val="ListParagraph"/>
        <w:numPr>
          <w:ilvl w:val="1"/>
          <w:numId w:val="1"/>
        </w:numPr>
      </w:pPr>
      <w:r>
        <w:t>Networking</w:t>
      </w:r>
    </w:p>
    <w:p w14:paraId="131AE205" w14:textId="77777777" w:rsidR="00AE78E2" w:rsidRDefault="00AE78E2" w:rsidP="00AE78E2">
      <w:pPr>
        <w:pStyle w:val="ListParagraph"/>
        <w:numPr>
          <w:ilvl w:val="2"/>
          <w:numId w:val="1"/>
        </w:numPr>
      </w:pPr>
      <w:r>
        <w:t xml:space="preserve">Conferences are great for networking, and you should get comfortable doing this early on in your career.  </w:t>
      </w:r>
    </w:p>
    <w:p w14:paraId="095D9670" w14:textId="77777777" w:rsidR="00AE78E2" w:rsidRDefault="00AE78E2" w:rsidP="00AE78E2">
      <w:pPr>
        <w:pStyle w:val="ListParagraph"/>
        <w:numPr>
          <w:ilvl w:val="2"/>
          <w:numId w:val="1"/>
        </w:numPr>
      </w:pPr>
      <w:r>
        <w:t xml:space="preserve">The conference program will be available on-line ahead of time.  Go through and identify some folks who are doing work similar to yours.  Schedule their panels into your conference agenda and be prepared to ask them questions about your research and introduce yourself to them after the Q&amp;A. </w:t>
      </w:r>
    </w:p>
    <w:p w14:paraId="6660F823" w14:textId="77777777" w:rsidR="00824EA4" w:rsidRDefault="00824EA4" w:rsidP="00824EA4">
      <w:pPr>
        <w:pStyle w:val="ListParagraph"/>
        <w:numPr>
          <w:ilvl w:val="2"/>
          <w:numId w:val="1"/>
        </w:numPr>
      </w:pPr>
      <w:r>
        <w:t xml:space="preserve">Be a smart networker.  First, </w:t>
      </w:r>
      <w:r w:rsidR="00AE78E2">
        <w:t xml:space="preserve">try to find colleagues at a similar point in their career or a few years ahead of you. </w:t>
      </w:r>
      <w:r>
        <w:t xml:space="preserve"> This means other grad students.  These </w:t>
      </w:r>
      <w:r w:rsidR="007E4B98">
        <w:t>scholars</w:t>
      </w:r>
      <w:r>
        <w:t xml:space="preserve"> will be collaborators and friends down the pike.  Second, when you target faculty, try to connect with faculty who share substantive interests.  This means:  </w:t>
      </w:r>
      <w:r w:rsidR="00AE78E2">
        <w:t>Don’t go after academic celebrities</w:t>
      </w:r>
      <w:r>
        <w:t xml:space="preserve"> just for celebrity sake.  Think about what you want to get out of networking:  substantive advice, </w:t>
      </w:r>
      <w:r w:rsidR="003F31A1">
        <w:t>potential collaborations,</w:t>
      </w:r>
      <w:r>
        <w:t xml:space="preserve"> and a good reputat</w:t>
      </w:r>
      <w:r w:rsidR="003F31A1">
        <w:t>ion among scholars in your area</w:t>
      </w:r>
      <w:r>
        <w:t xml:space="preserve">—in this order. </w:t>
      </w:r>
    </w:p>
    <w:p w14:paraId="311C526C" w14:textId="77777777" w:rsidR="003F31A1" w:rsidRDefault="003F31A1" w:rsidP="00824EA4">
      <w:pPr>
        <w:pStyle w:val="ListParagraph"/>
        <w:numPr>
          <w:ilvl w:val="2"/>
          <w:numId w:val="1"/>
        </w:numPr>
      </w:pPr>
      <w:r>
        <w:t xml:space="preserve">Get business cards and give them out, even if it makes you feel uncomfortable. </w:t>
      </w:r>
    </w:p>
    <w:p w14:paraId="2692CECE" w14:textId="77777777" w:rsidR="003F31A1" w:rsidRDefault="003F31A1" w:rsidP="00824EA4">
      <w:pPr>
        <w:pStyle w:val="ListParagraph"/>
        <w:numPr>
          <w:ilvl w:val="2"/>
          <w:numId w:val="1"/>
        </w:numPr>
      </w:pPr>
      <w:r>
        <w:t>Dress professionally</w:t>
      </w:r>
      <w:r w:rsidR="00E71DD8">
        <w:t>,</w:t>
      </w:r>
      <w:r>
        <w:t xml:space="preserve"> but be sure you feel comfortable in your “conference clothes.”  You want to come across as confident and self-assured as you network with your peers and faculty members from other institutions. </w:t>
      </w:r>
    </w:p>
    <w:p w14:paraId="691478F2" w14:textId="77777777" w:rsidR="00BF29AE" w:rsidRDefault="00BF29AE" w:rsidP="00BF29AE">
      <w:pPr>
        <w:pStyle w:val="ListParagraph"/>
        <w:numPr>
          <w:ilvl w:val="2"/>
          <w:numId w:val="1"/>
        </w:numPr>
      </w:pPr>
      <w:r>
        <w:t xml:space="preserve">You might consider joining a group within the organization, e.g. conflict processes, human rights, etc. and attending their reception to network further. </w:t>
      </w:r>
    </w:p>
    <w:p w14:paraId="5170BA06" w14:textId="77777777" w:rsidR="00BF29AE" w:rsidRDefault="00BF29AE" w:rsidP="00BF29AE">
      <w:pPr>
        <w:pStyle w:val="ListParagraph"/>
        <w:numPr>
          <w:ilvl w:val="2"/>
          <w:numId w:val="1"/>
        </w:numPr>
      </w:pPr>
      <w:r>
        <w:t xml:space="preserve">Women:  ISA and APSA both have women’s groups, which sponsor breakfasts, dinners, etc., that are welcoming networking events.  </w:t>
      </w:r>
    </w:p>
    <w:p w14:paraId="6C9D5769" w14:textId="77777777" w:rsidR="00BF29AE" w:rsidRDefault="00BF29AE" w:rsidP="00BF29AE">
      <w:pPr>
        <w:pStyle w:val="ListParagraph"/>
        <w:ind w:left="1800"/>
      </w:pPr>
    </w:p>
    <w:p w14:paraId="6B2F522D" w14:textId="77777777" w:rsidR="00D06D96" w:rsidRDefault="00D06D96" w:rsidP="00D06D96">
      <w:pPr>
        <w:pStyle w:val="ListParagraph"/>
        <w:numPr>
          <w:ilvl w:val="1"/>
          <w:numId w:val="1"/>
        </w:numPr>
      </w:pPr>
      <w:r>
        <w:t>Learning about Others’ Research</w:t>
      </w:r>
    </w:p>
    <w:p w14:paraId="11706C15" w14:textId="77777777" w:rsidR="00D06D96" w:rsidRDefault="00D06D96" w:rsidP="00D06D96">
      <w:pPr>
        <w:pStyle w:val="ListParagraph"/>
        <w:numPr>
          <w:ilvl w:val="2"/>
          <w:numId w:val="1"/>
        </w:numPr>
      </w:pPr>
      <w:r>
        <w:t>Your first few times on the conference circuit, be sure to go to a number of panels.  Certainly go to those related to your dissertation topic, but also consider going to panels on topics that are tangentially related to</w:t>
      </w:r>
      <w:r w:rsidR="00E71DD8">
        <w:t xml:space="preserve"> your work, on research methods</w:t>
      </w:r>
      <w:r>
        <w:t xml:space="preserve"> or on something that simply interests you.  </w:t>
      </w:r>
    </w:p>
    <w:p w14:paraId="20EF0C1E" w14:textId="77777777" w:rsidR="00D06D96" w:rsidRDefault="00D06D96" w:rsidP="00D06D96">
      <w:pPr>
        <w:pStyle w:val="ListParagraph"/>
        <w:numPr>
          <w:ilvl w:val="2"/>
          <w:numId w:val="1"/>
        </w:numPr>
      </w:pPr>
      <w:r>
        <w:t>Diversify which panels you attend based on whose presenting.  Try to attend at least one panel with mostly graduate students, one panel with assistant/associate faculty, and one panel with those academic celebrities</w:t>
      </w:r>
      <w:r w:rsidR="00E71DD8">
        <w:t xml:space="preserve"> referenced above</w:t>
      </w:r>
      <w:r>
        <w:t>.  You can see how careers unfo</w:t>
      </w:r>
      <w:r w:rsidR="00353F8F">
        <w:t xml:space="preserve">ld, ideas change, and what works—or doesn’t—in terms of presentations, Q&amp;A, discussants, etc. </w:t>
      </w:r>
    </w:p>
    <w:p w14:paraId="0DB08E01" w14:textId="77777777" w:rsidR="00D06D96" w:rsidRDefault="00D06D96" w:rsidP="00D06D96">
      <w:pPr>
        <w:pStyle w:val="ListParagraph"/>
        <w:ind w:left="1800"/>
      </w:pPr>
    </w:p>
    <w:p w14:paraId="49446B31" w14:textId="77777777" w:rsidR="00D06D96" w:rsidRDefault="00D06D96" w:rsidP="00D06D96">
      <w:pPr>
        <w:pStyle w:val="ListParagraph"/>
        <w:numPr>
          <w:ilvl w:val="1"/>
          <w:numId w:val="1"/>
        </w:numPr>
      </w:pPr>
      <w:r>
        <w:t>Job interviews at conference?</w:t>
      </w:r>
    </w:p>
    <w:p w14:paraId="60D124CB" w14:textId="77777777" w:rsidR="00D06D96" w:rsidRDefault="00D06D96" w:rsidP="00D06D96">
      <w:pPr>
        <w:pStyle w:val="ListParagraph"/>
        <w:numPr>
          <w:ilvl w:val="2"/>
          <w:numId w:val="1"/>
        </w:numPr>
      </w:pPr>
      <w:r>
        <w:t xml:space="preserve">We can talk about this more at length, but if you’re interested, I have a </w:t>
      </w:r>
      <w:proofErr w:type="spellStart"/>
      <w:r>
        <w:t>ppt</w:t>
      </w:r>
      <w:proofErr w:type="spellEnd"/>
      <w:r>
        <w:t xml:space="preserve"> up on my website about the job market that discusses this in some depth. </w:t>
      </w:r>
    </w:p>
    <w:p w14:paraId="527D7276" w14:textId="77777777" w:rsidR="003F31A1" w:rsidRDefault="003F31A1" w:rsidP="00D06D96">
      <w:pPr>
        <w:pStyle w:val="ListParagraph"/>
        <w:ind w:left="1800"/>
      </w:pPr>
      <w:r>
        <w:t xml:space="preserve">  </w:t>
      </w:r>
      <w:r w:rsidR="00D06D96">
        <w:tab/>
      </w:r>
    </w:p>
    <w:p w14:paraId="319CF63B" w14:textId="77777777" w:rsidR="008C122A" w:rsidRDefault="008C122A" w:rsidP="00631124">
      <w:pPr>
        <w:pStyle w:val="ListParagraph"/>
        <w:ind w:left="2520"/>
      </w:pPr>
    </w:p>
    <w:sectPr w:rsidR="008C122A" w:rsidSect="00D913FE">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BC2C69"/>
    <w:multiLevelType w:val="hybridMultilevel"/>
    <w:tmpl w:val="58D8BAF0"/>
    <w:lvl w:ilvl="0" w:tplc="BBA67B18">
      <w:start w:val="1"/>
      <w:numFmt w:val="upperRoman"/>
      <w:lvlText w:val="%1."/>
      <w:lvlJc w:val="left"/>
      <w:pPr>
        <w:ind w:left="720" w:hanging="72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13FE"/>
    <w:rsid w:val="000D2AB6"/>
    <w:rsid w:val="00353F8F"/>
    <w:rsid w:val="003A57B4"/>
    <w:rsid w:val="003F31A1"/>
    <w:rsid w:val="004F66BF"/>
    <w:rsid w:val="00631124"/>
    <w:rsid w:val="006745FC"/>
    <w:rsid w:val="007D10ED"/>
    <w:rsid w:val="007E4B98"/>
    <w:rsid w:val="00824EA4"/>
    <w:rsid w:val="008667DD"/>
    <w:rsid w:val="008C122A"/>
    <w:rsid w:val="00AE78E2"/>
    <w:rsid w:val="00BF29AE"/>
    <w:rsid w:val="00D06D96"/>
    <w:rsid w:val="00D4525C"/>
    <w:rsid w:val="00D913FE"/>
    <w:rsid w:val="00E71DD8"/>
    <w:rsid w:val="00E82FAC"/>
    <w:rsid w:val="00F12364"/>
    <w:rsid w:val="00FE491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6372ED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913FE"/>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913F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TotalTime>
  <Pages>3</Pages>
  <Words>1037</Words>
  <Characters>5912</Characters>
  <Application>Microsoft Macintosh Word</Application>
  <DocSecurity>0</DocSecurity>
  <Lines>49</Lines>
  <Paragraphs>13</Paragraphs>
  <ScaleCrop>false</ScaleCrop>
  <Company/>
  <LinksUpToDate>false</LinksUpToDate>
  <CharactersWithSpaces>6936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Courtney Hillebrecht</dc:creator>
  <cp:keywords/>
  <dc:description/>
  <cp:lastModifiedBy>Courtney Hillebrecht</cp:lastModifiedBy>
  <cp:revision>2</cp:revision>
  <cp:lastPrinted>2014-02-19T16:44:00Z</cp:lastPrinted>
  <dcterms:created xsi:type="dcterms:W3CDTF">2014-02-19T15:35:00Z</dcterms:created>
  <dcterms:modified xsi:type="dcterms:W3CDTF">2014-02-19T16:54:00Z</dcterms:modified>
</cp:coreProperties>
</file>